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jc w:val="center"/>
        <w:tblInd w:w="-1065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1296"/>
        <w:gridCol w:w="4599"/>
      </w:tblGrid>
      <w:tr w:rsidR="00FF239C" w:rsidRPr="00FF239C" w:rsidTr="00B66F82">
        <w:trPr>
          <w:trHeight w:val="1422"/>
          <w:jc w:val="center"/>
        </w:trPr>
        <w:tc>
          <w:tcPr>
            <w:tcW w:w="46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</w:rPr>
              <w:t>БАШ</w:t>
            </w:r>
            <w:r w:rsidRPr="00FF239C">
              <w:rPr>
                <w:sz w:val="20"/>
                <w:lang w:val="ba-RU"/>
              </w:rPr>
              <w:t>Ҡ</w:t>
            </w:r>
            <w:r w:rsidRPr="00FF239C">
              <w:rPr>
                <w:sz w:val="20"/>
              </w:rPr>
              <w:t>ОРТОСТАН РЕСПУБЛИКА</w:t>
            </w:r>
            <w:r w:rsidRPr="00FF239C">
              <w:rPr>
                <w:sz w:val="20"/>
                <w:lang w:val="ba-RU"/>
              </w:rPr>
              <w:t>Һ</w:t>
            </w:r>
            <w:proofErr w:type="gramStart"/>
            <w:r w:rsidRPr="00FF239C">
              <w:rPr>
                <w:sz w:val="20"/>
                <w:lang w:val="ba-RU"/>
              </w:rPr>
              <w:t>Ы</w:t>
            </w:r>
            <w:proofErr w:type="gramEnd"/>
          </w:p>
          <w:p w:rsidR="00FF239C" w:rsidRPr="00FF239C" w:rsidRDefault="00FF239C" w:rsidP="00FF239C">
            <w:pPr>
              <w:jc w:val="center"/>
              <w:rPr>
                <w:sz w:val="20"/>
              </w:rPr>
            </w:pP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  <w:lang w:val="ba-RU"/>
              </w:rPr>
              <w:t xml:space="preserve">ШИШМӘ РАЙОНЫ </w:t>
            </w: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  <w:lang w:val="ba-RU"/>
              </w:rPr>
              <w:t xml:space="preserve">МУНИЦИПАЛЬ РАЙОНЫНЫҢ  </w:t>
            </w: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  <w:lang w:val="ba-RU"/>
              </w:rPr>
              <w:t xml:space="preserve">«МУНИЦИПАЛЬ МИЛЕК МЕНӘН ИДАРА ИТЕҮ  </w:t>
            </w: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  <w:lang w:val="ba-RU"/>
              </w:rPr>
              <w:t xml:space="preserve">ҺӘМ САУҘА ОЙОШТОРОУ» </w:t>
            </w: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  <w:r w:rsidRPr="00FF239C">
              <w:rPr>
                <w:sz w:val="20"/>
                <w:lang w:val="ba-RU"/>
              </w:rPr>
              <w:t>МУНИЦИПАЛЬ ҠАҘНА УЧРЕЖДЕНИЕҺЫ</w:t>
            </w:r>
          </w:p>
          <w:p w:rsidR="00FF239C" w:rsidRPr="00FF239C" w:rsidRDefault="00FF239C" w:rsidP="00FF239C">
            <w:pPr>
              <w:jc w:val="center"/>
              <w:rPr>
                <w:sz w:val="20"/>
                <w:lang w:val="ba-RU"/>
              </w:rPr>
            </w:pPr>
          </w:p>
          <w:p w:rsidR="00FF239C" w:rsidRPr="00FF239C" w:rsidRDefault="00FF239C" w:rsidP="00FF239C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F239C" w:rsidRPr="00FF239C" w:rsidRDefault="00FF239C" w:rsidP="00FF239C">
            <w:pPr>
              <w:tabs>
                <w:tab w:val="left" w:pos="525"/>
              </w:tabs>
              <w:jc w:val="center"/>
              <w:rPr>
                <w:rFonts w:ascii="PragmaticAsian" w:hAnsi="PragmaticAsian"/>
                <w:sz w:val="20"/>
              </w:rPr>
            </w:pPr>
            <w:r>
              <w:rPr>
                <w:rFonts w:ascii="PragmaticAsian" w:hAnsi="PragmaticAsian"/>
                <w:noProof/>
                <w:sz w:val="20"/>
              </w:rPr>
              <w:drawing>
                <wp:inline distT="0" distB="0" distL="0" distR="0" wp14:anchorId="77F65F78" wp14:editId="41B97DE6">
                  <wp:extent cx="60007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39C" w:rsidRPr="00FF239C" w:rsidRDefault="00FF239C" w:rsidP="00FF239C">
            <w:pPr>
              <w:tabs>
                <w:tab w:val="left" w:pos="525"/>
              </w:tabs>
              <w:jc w:val="center"/>
              <w:rPr>
                <w:rFonts w:ascii="PragmaticAsian" w:hAnsi="PragmaticAsian"/>
                <w:sz w:val="20"/>
              </w:rPr>
            </w:pPr>
          </w:p>
          <w:p w:rsidR="00FF239C" w:rsidRPr="00FF239C" w:rsidRDefault="00FF239C" w:rsidP="00FF239C">
            <w:pPr>
              <w:tabs>
                <w:tab w:val="left" w:pos="525"/>
              </w:tabs>
              <w:jc w:val="center"/>
              <w:rPr>
                <w:rFonts w:ascii="PragmaticAsian" w:hAnsi="PragmaticAsian"/>
                <w:sz w:val="2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239C" w:rsidRPr="00FF239C" w:rsidRDefault="00FF239C" w:rsidP="00FF239C">
            <w:pPr>
              <w:jc w:val="center"/>
              <w:rPr>
                <w:sz w:val="20"/>
              </w:rPr>
            </w:pPr>
            <w:r w:rsidRPr="00FF239C">
              <w:rPr>
                <w:sz w:val="20"/>
              </w:rPr>
              <w:t>РЕСПУБЛИКА БАШКОРТОСТАН</w:t>
            </w:r>
          </w:p>
          <w:p w:rsidR="00FF239C" w:rsidRPr="00FF239C" w:rsidRDefault="00FF239C" w:rsidP="00FF239C">
            <w:pPr>
              <w:jc w:val="center"/>
              <w:rPr>
                <w:sz w:val="20"/>
              </w:rPr>
            </w:pPr>
          </w:p>
          <w:p w:rsidR="00FF239C" w:rsidRPr="00FF239C" w:rsidRDefault="00FF239C" w:rsidP="00FF239C">
            <w:pPr>
              <w:jc w:val="center"/>
              <w:rPr>
                <w:sz w:val="20"/>
              </w:rPr>
            </w:pPr>
            <w:r w:rsidRPr="00FF239C">
              <w:rPr>
                <w:sz w:val="20"/>
              </w:rPr>
              <w:t xml:space="preserve">МУНИЦИПАЛЬНОЕ КАЗЕННОЕ УЧРЕЖДЕНИЕ «УПРАВЛЕНИЕ МУНИЦИПАЛЬНЫМ ИМУЩЕСТВОМ И ОРГАНИЗАЦИЕЙ ТОРГОВ» МУНИЦИПАЛЬНОГО РАЙОНА ЧИШМИНСКИЙ РАЙОН </w:t>
            </w:r>
          </w:p>
          <w:p w:rsidR="00FF239C" w:rsidRPr="00FF239C" w:rsidRDefault="00FF239C" w:rsidP="00FF239C">
            <w:pPr>
              <w:jc w:val="center"/>
              <w:rPr>
                <w:sz w:val="20"/>
              </w:rPr>
            </w:pPr>
            <w:r w:rsidRPr="00FF239C">
              <w:rPr>
                <w:sz w:val="20"/>
              </w:rPr>
              <w:t>РЕСПУБЛИКИ БАШКОРТОСТАН</w:t>
            </w:r>
          </w:p>
          <w:p w:rsidR="00FF239C" w:rsidRPr="00FF239C" w:rsidRDefault="00FF239C" w:rsidP="00FF239C">
            <w:pPr>
              <w:jc w:val="center"/>
              <w:rPr>
                <w:rFonts w:ascii="PragmaticAsian" w:hAnsi="PragmaticAsian"/>
                <w:sz w:val="20"/>
                <w:lang w:val="en-US"/>
              </w:rPr>
            </w:pPr>
          </w:p>
        </w:tc>
      </w:tr>
    </w:tbl>
    <w:p w:rsidR="00FF239C" w:rsidRPr="00FF239C" w:rsidRDefault="00FF239C" w:rsidP="00FF239C">
      <w:pPr>
        <w:jc w:val="center"/>
        <w:rPr>
          <w:sz w:val="28"/>
          <w:szCs w:val="28"/>
        </w:rPr>
      </w:pPr>
    </w:p>
    <w:p w:rsidR="00BB39FA" w:rsidRPr="00BD50DF" w:rsidRDefault="00BB39FA" w:rsidP="00BB39FA">
      <w:pPr>
        <w:pStyle w:val="a7"/>
        <w:spacing w:line="360" w:lineRule="auto"/>
        <w:ind w:left="-108"/>
        <w:jc w:val="right"/>
        <w:rPr>
          <w:lang w:val="ru-RU"/>
        </w:rPr>
      </w:pPr>
      <w:r w:rsidRPr="00BD50DF">
        <w:rPr>
          <w:b/>
          <w:lang w:val="ru-RU"/>
        </w:rPr>
        <w:t xml:space="preserve">       </w:t>
      </w:r>
    </w:p>
    <w:p w:rsidR="00BB39FA" w:rsidRPr="00FF239C" w:rsidRDefault="00A36BCF" w:rsidP="00A36BCF">
      <w:pPr>
        <w:ind w:firstLine="540"/>
        <w:rPr>
          <w:sz w:val="28"/>
          <w:szCs w:val="28"/>
        </w:rPr>
      </w:pPr>
      <w:r w:rsidRPr="00FF239C">
        <w:rPr>
          <w:sz w:val="28"/>
          <w:szCs w:val="28"/>
        </w:rPr>
        <w:t xml:space="preserve">                                                     </w:t>
      </w:r>
      <w:r w:rsidR="00FF239C">
        <w:rPr>
          <w:sz w:val="28"/>
          <w:szCs w:val="28"/>
        </w:rPr>
        <w:t>ПРИКАЗ</w:t>
      </w:r>
    </w:p>
    <w:p w:rsidR="00DF741E" w:rsidRPr="004B3CF2" w:rsidRDefault="00DF741E" w:rsidP="00A36BCF">
      <w:pPr>
        <w:ind w:firstLine="540"/>
        <w:rPr>
          <w:b/>
          <w:sz w:val="28"/>
          <w:szCs w:val="28"/>
        </w:rPr>
      </w:pPr>
    </w:p>
    <w:p w:rsidR="00BB39FA" w:rsidRDefault="00DF741E" w:rsidP="00DF741E">
      <w:pPr>
        <w:jc w:val="both"/>
        <w:rPr>
          <w:sz w:val="28"/>
          <w:szCs w:val="24"/>
        </w:rPr>
      </w:pPr>
      <w:r w:rsidRPr="00A36BCF">
        <w:rPr>
          <w:sz w:val="28"/>
          <w:szCs w:val="28"/>
        </w:rPr>
        <w:t>09 января 2024 г.</w:t>
      </w:r>
      <w:r>
        <w:rPr>
          <w:sz w:val="28"/>
          <w:szCs w:val="24"/>
        </w:rPr>
        <w:t xml:space="preserve">                        </w:t>
      </w:r>
      <w:r w:rsidR="00FF239C">
        <w:rPr>
          <w:sz w:val="28"/>
          <w:szCs w:val="24"/>
        </w:rPr>
        <w:t xml:space="preserve">      </w:t>
      </w:r>
      <w:r>
        <w:rPr>
          <w:sz w:val="28"/>
          <w:szCs w:val="24"/>
        </w:rPr>
        <w:t xml:space="preserve">                                                                    </w:t>
      </w:r>
      <w:r w:rsidRPr="00A36BCF">
        <w:rPr>
          <w:sz w:val="28"/>
          <w:szCs w:val="24"/>
        </w:rPr>
        <w:t xml:space="preserve">№ </w:t>
      </w:r>
      <w:r w:rsidR="00353A68">
        <w:rPr>
          <w:sz w:val="28"/>
          <w:szCs w:val="24"/>
        </w:rPr>
        <w:t>13</w:t>
      </w:r>
    </w:p>
    <w:p w:rsidR="00DF741E" w:rsidRPr="00171A73" w:rsidRDefault="00DF741E" w:rsidP="00BB39FA">
      <w:pPr>
        <w:ind w:firstLine="540"/>
        <w:jc w:val="both"/>
        <w:rPr>
          <w:sz w:val="28"/>
          <w:szCs w:val="28"/>
        </w:rPr>
      </w:pPr>
    </w:p>
    <w:p w:rsidR="00A36BCF" w:rsidRPr="00A36BCF" w:rsidRDefault="00A36BCF" w:rsidP="00FF239C">
      <w:pPr>
        <w:ind w:firstLine="540"/>
        <w:jc w:val="center"/>
        <w:rPr>
          <w:sz w:val="28"/>
          <w:szCs w:val="28"/>
        </w:rPr>
      </w:pPr>
      <w:r w:rsidRPr="00A36BCF">
        <w:rPr>
          <w:sz w:val="28"/>
          <w:szCs w:val="28"/>
        </w:rPr>
        <w:t xml:space="preserve">Об утверждении Плана мероприятий по </w:t>
      </w:r>
      <w:r w:rsidR="00DF741E">
        <w:rPr>
          <w:sz w:val="28"/>
          <w:szCs w:val="28"/>
        </w:rPr>
        <w:t xml:space="preserve">противодействию коррупции в МКУ </w:t>
      </w:r>
      <w:r w:rsidRPr="00A36BCF">
        <w:rPr>
          <w:sz w:val="28"/>
          <w:szCs w:val="28"/>
        </w:rPr>
        <w:t>«</w:t>
      </w:r>
      <w:r w:rsidR="00DF741E">
        <w:rPr>
          <w:sz w:val="28"/>
          <w:szCs w:val="28"/>
        </w:rPr>
        <w:t>У</w:t>
      </w:r>
      <w:r w:rsidR="00DF741E" w:rsidRPr="00DF741E">
        <w:rPr>
          <w:sz w:val="28"/>
          <w:szCs w:val="28"/>
        </w:rPr>
        <w:t>правление муниципальным имуществом и организацией торгов</w:t>
      </w:r>
      <w:r w:rsidRPr="00A36BCF">
        <w:rPr>
          <w:sz w:val="28"/>
          <w:szCs w:val="28"/>
        </w:rPr>
        <w:t>» муниципального района Чишминский район Республики Башкортостан» на 2024 г.</w:t>
      </w: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A36BCF" w:rsidRPr="00A36BCF" w:rsidRDefault="00A36BCF" w:rsidP="00A36BCF">
      <w:pPr>
        <w:jc w:val="both"/>
        <w:rPr>
          <w:sz w:val="28"/>
          <w:szCs w:val="28"/>
        </w:rPr>
      </w:pPr>
      <w:r w:rsidRPr="00A36BCF">
        <w:rPr>
          <w:sz w:val="28"/>
          <w:szCs w:val="28"/>
        </w:rPr>
        <w:t xml:space="preserve">       В целях обеспечения мер по предупреждению коррупции, руководствуясь ст. 13.3 Федерального закона от 25.12.2008 N 273-ФЗ «О противодействии коррупции», в целях предупреждения коррупции,</w:t>
      </w:r>
      <w:r w:rsidR="00FF239C">
        <w:rPr>
          <w:sz w:val="28"/>
          <w:szCs w:val="28"/>
        </w:rPr>
        <w:t xml:space="preserve"> </w:t>
      </w:r>
      <w:proofErr w:type="gramStart"/>
      <w:r w:rsidR="00FF239C">
        <w:rPr>
          <w:sz w:val="28"/>
          <w:szCs w:val="28"/>
        </w:rPr>
        <w:t>п</w:t>
      </w:r>
      <w:proofErr w:type="gramEnd"/>
      <w:r w:rsidR="00FF239C">
        <w:rPr>
          <w:sz w:val="28"/>
          <w:szCs w:val="28"/>
        </w:rPr>
        <w:t xml:space="preserve"> р и к а з ы в а ю:</w:t>
      </w: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A36BCF" w:rsidRPr="00A36BCF" w:rsidRDefault="00A36BCF" w:rsidP="00DF741E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A36BCF">
        <w:rPr>
          <w:sz w:val="28"/>
          <w:szCs w:val="28"/>
        </w:rPr>
        <w:t>Утвердить План мероприятий по противод</w:t>
      </w:r>
      <w:r>
        <w:rPr>
          <w:sz w:val="28"/>
          <w:szCs w:val="28"/>
        </w:rPr>
        <w:t xml:space="preserve">ействию коррупции в МКУ </w:t>
      </w:r>
      <w:r w:rsidRPr="00A36BCF">
        <w:rPr>
          <w:sz w:val="28"/>
          <w:szCs w:val="28"/>
        </w:rPr>
        <w:t>«</w:t>
      </w:r>
      <w:r w:rsidR="00DF741E" w:rsidRPr="00DF741E">
        <w:rPr>
          <w:sz w:val="28"/>
          <w:szCs w:val="28"/>
        </w:rPr>
        <w:t>Управление муниципальным имуществом и организацией торгов</w:t>
      </w:r>
      <w:r w:rsidRPr="00A36BCF">
        <w:rPr>
          <w:sz w:val="28"/>
          <w:szCs w:val="28"/>
        </w:rPr>
        <w:t>» муниципального района Чишминский район Республики Башкортостан» на 2024 г. (Приложение № 1).</w:t>
      </w:r>
    </w:p>
    <w:p w:rsidR="00A36BCF" w:rsidRDefault="00A36BCF" w:rsidP="00A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6BCF" w:rsidRPr="00A36BCF" w:rsidRDefault="00A36BCF" w:rsidP="00A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6BCF">
        <w:rPr>
          <w:sz w:val="28"/>
          <w:szCs w:val="28"/>
        </w:rPr>
        <w:t xml:space="preserve">2. </w:t>
      </w:r>
      <w:proofErr w:type="gramStart"/>
      <w:r w:rsidRPr="00A36BCF">
        <w:rPr>
          <w:sz w:val="28"/>
          <w:szCs w:val="28"/>
        </w:rPr>
        <w:t>Контроль за</w:t>
      </w:r>
      <w:proofErr w:type="gramEnd"/>
      <w:r w:rsidRPr="00A36BCF">
        <w:rPr>
          <w:sz w:val="28"/>
          <w:szCs w:val="28"/>
        </w:rPr>
        <w:t xml:space="preserve"> исполнением настоящего приказа оставляю за собой. </w:t>
      </w: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A36BCF" w:rsidRDefault="00A36BCF" w:rsidP="00A36BCF">
      <w:pPr>
        <w:jc w:val="right"/>
        <w:rPr>
          <w:sz w:val="28"/>
          <w:szCs w:val="28"/>
        </w:rPr>
      </w:pPr>
    </w:p>
    <w:p w:rsidR="00FF239C" w:rsidRDefault="00FF239C" w:rsidP="00A36BCF">
      <w:pPr>
        <w:jc w:val="right"/>
        <w:rPr>
          <w:sz w:val="28"/>
          <w:szCs w:val="28"/>
        </w:rPr>
      </w:pPr>
    </w:p>
    <w:p w:rsidR="00FF239C" w:rsidRDefault="00FF239C" w:rsidP="00A36BCF">
      <w:pPr>
        <w:jc w:val="right"/>
        <w:rPr>
          <w:sz w:val="28"/>
          <w:szCs w:val="28"/>
        </w:rPr>
      </w:pPr>
    </w:p>
    <w:p w:rsidR="00FF239C" w:rsidRPr="00A36BCF" w:rsidRDefault="00FF239C" w:rsidP="00A36BCF">
      <w:pPr>
        <w:jc w:val="right"/>
        <w:rPr>
          <w:sz w:val="28"/>
          <w:szCs w:val="28"/>
        </w:rPr>
      </w:pP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A36BCF" w:rsidRPr="00A36BCF" w:rsidRDefault="00A36BCF" w:rsidP="00A36BCF">
      <w:pPr>
        <w:jc w:val="right"/>
        <w:rPr>
          <w:sz w:val="28"/>
          <w:szCs w:val="28"/>
        </w:rPr>
      </w:pPr>
    </w:p>
    <w:p w:rsidR="00BB39FA" w:rsidRDefault="00A36BCF" w:rsidP="00A36BCF">
      <w:pPr>
        <w:jc w:val="center"/>
        <w:rPr>
          <w:sz w:val="28"/>
          <w:szCs w:val="28"/>
        </w:rPr>
      </w:pPr>
      <w:r w:rsidRPr="00A36BCF">
        <w:rPr>
          <w:sz w:val="28"/>
          <w:szCs w:val="28"/>
        </w:rPr>
        <w:t xml:space="preserve">Директор </w:t>
      </w:r>
      <w:r w:rsidR="00FF239C">
        <w:rPr>
          <w:sz w:val="28"/>
          <w:szCs w:val="28"/>
        </w:rPr>
        <w:t xml:space="preserve">                                                                                       </w:t>
      </w:r>
      <w:r w:rsidRPr="00A36BCF">
        <w:rPr>
          <w:sz w:val="28"/>
          <w:szCs w:val="28"/>
        </w:rPr>
        <w:t>Ахтямов А.Х</w:t>
      </w:r>
      <w:r>
        <w:rPr>
          <w:sz w:val="28"/>
          <w:szCs w:val="28"/>
        </w:rPr>
        <w:t>.</w:t>
      </w:r>
    </w:p>
    <w:p w:rsidR="00A36BCF" w:rsidRDefault="00A36BCF" w:rsidP="00A36BCF">
      <w:pPr>
        <w:jc w:val="center"/>
        <w:rPr>
          <w:sz w:val="28"/>
          <w:szCs w:val="28"/>
        </w:rPr>
      </w:pPr>
    </w:p>
    <w:p w:rsidR="00A36BCF" w:rsidRDefault="00A36BCF" w:rsidP="00A36BCF">
      <w:pPr>
        <w:jc w:val="center"/>
        <w:rPr>
          <w:sz w:val="28"/>
          <w:szCs w:val="28"/>
        </w:rPr>
      </w:pPr>
    </w:p>
    <w:p w:rsidR="00A36BCF" w:rsidRDefault="00A36BCF" w:rsidP="00A36BCF">
      <w:pPr>
        <w:jc w:val="center"/>
        <w:rPr>
          <w:sz w:val="28"/>
          <w:szCs w:val="28"/>
        </w:rPr>
      </w:pPr>
    </w:p>
    <w:p w:rsidR="00A36BCF" w:rsidRDefault="00A36BCF" w:rsidP="00A36BCF">
      <w:pPr>
        <w:jc w:val="center"/>
        <w:rPr>
          <w:sz w:val="28"/>
          <w:szCs w:val="28"/>
        </w:rPr>
      </w:pPr>
    </w:p>
    <w:p w:rsidR="00A36BCF" w:rsidRDefault="00A36BCF" w:rsidP="00A36BCF">
      <w:pPr>
        <w:jc w:val="center"/>
        <w:rPr>
          <w:sz w:val="28"/>
          <w:szCs w:val="28"/>
        </w:rPr>
      </w:pPr>
    </w:p>
    <w:p w:rsidR="00A36BCF" w:rsidRDefault="00A36BCF" w:rsidP="00A36BCF">
      <w:pPr>
        <w:rPr>
          <w:sz w:val="28"/>
          <w:szCs w:val="28"/>
        </w:rPr>
      </w:pPr>
    </w:p>
    <w:p w:rsidR="00A36BCF" w:rsidRDefault="00A36BCF" w:rsidP="00A36BCF">
      <w:pPr>
        <w:rPr>
          <w:sz w:val="28"/>
          <w:szCs w:val="28"/>
        </w:rPr>
      </w:pPr>
    </w:p>
    <w:p w:rsidR="00CD1F7D" w:rsidRDefault="00CD1F7D" w:rsidP="00A36BCF">
      <w:pPr>
        <w:rPr>
          <w:sz w:val="28"/>
          <w:szCs w:val="28"/>
        </w:rPr>
      </w:pPr>
    </w:p>
    <w:p w:rsidR="00CD1F7D" w:rsidRDefault="00CD1F7D" w:rsidP="00A36BCF">
      <w:pPr>
        <w:rPr>
          <w:sz w:val="28"/>
          <w:szCs w:val="28"/>
        </w:rPr>
      </w:pPr>
    </w:p>
    <w:p w:rsidR="00DF741E" w:rsidRDefault="00DF741E" w:rsidP="00A36BCF">
      <w:pPr>
        <w:rPr>
          <w:sz w:val="28"/>
          <w:szCs w:val="28"/>
        </w:rPr>
      </w:pPr>
    </w:p>
    <w:p w:rsidR="00A36BCF" w:rsidRPr="00A36BCF" w:rsidRDefault="00A36BCF" w:rsidP="00A36BCF">
      <w:pPr>
        <w:rPr>
          <w:sz w:val="16"/>
          <w:szCs w:val="16"/>
        </w:rPr>
      </w:pPr>
      <w:r w:rsidRPr="00A36BCF">
        <w:rPr>
          <w:sz w:val="16"/>
          <w:szCs w:val="16"/>
        </w:rPr>
        <w:t>Исп. Федорова А.Ю.</w:t>
      </w:r>
    </w:p>
    <w:p w:rsidR="00A36BCF" w:rsidRDefault="00A36BCF" w:rsidP="00A36BCF">
      <w:pPr>
        <w:rPr>
          <w:sz w:val="16"/>
          <w:szCs w:val="16"/>
        </w:rPr>
      </w:pPr>
      <w:r w:rsidRPr="00A36BCF">
        <w:rPr>
          <w:sz w:val="16"/>
          <w:szCs w:val="16"/>
        </w:rPr>
        <w:t>2-04-45</w:t>
      </w:r>
    </w:p>
    <w:p w:rsidR="00FF239C" w:rsidRDefault="00FF239C" w:rsidP="00A36BCF">
      <w:pPr>
        <w:rPr>
          <w:sz w:val="16"/>
          <w:szCs w:val="16"/>
        </w:rPr>
      </w:pPr>
    </w:p>
    <w:p w:rsidR="00FF239C" w:rsidRDefault="00FF239C" w:rsidP="00A36BCF">
      <w:pPr>
        <w:rPr>
          <w:sz w:val="16"/>
          <w:szCs w:val="16"/>
        </w:rPr>
      </w:pPr>
    </w:p>
    <w:p w:rsidR="00FF239C" w:rsidRDefault="00FF239C" w:rsidP="00A36BCF">
      <w:pPr>
        <w:rPr>
          <w:sz w:val="16"/>
          <w:szCs w:val="16"/>
        </w:rPr>
      </w:pPr>
    </w:p>
    <w:p w:rsidR="00FF239C" w:rsidRDefault="00FF239C" w:rsidP="00FF239C">
      <w:pPr>
        <w:tabs>
          <w:tab w:val="left" w:pos="7140"/>
        </w:tabs>
        <w:jc w:val="right"/>
      </w:pPr>
    </w:p>
    <w:p w:rsidR="00FF239C" w:rsidRPr="00FF7AC9" w:rsidRDefault="00FF239C" w:rsidP="00FF239C">
      <w:pPr>
        <w:jc w:val="right"/>
        <w:rPr>
          <w:lang w:eastAsia="en-US"/>
        </w:rPr>
      </w:pPr>
      <w:r w:rsidRPr="00FF7AC9">
        <w:rPr>
          <w:lang w:eastAsia="en-US"/>
        </w:rPr>
        <w:t>Приложение № 1</w:t>
      </w:r>
    </w:p>
    <w:p w:rsidR="00FF239C" w:rsidRPr="00FF7AC9" w:rsidRDefault="00FF239C" w:rsidP="00FF239C">
      <w:pPr>
        <w:jc w:val="right"/>
        <w:rPr>
          <w:lang w:eastAsia="en-US"/>
        </w:rPr>
      </w:pPr>
      <w:r w:rsidRPr="00FF7AC9">
        <w:rPr>
          <w:lang w:eastAsia="en-US"/>
        </w:rPr>
        <w:t xml:space="preserve">        УТВЕРЖДЕНО</w:t>
      </w:r>
    </w:p>
    <w:p w:rsidR="00FF239C" w:rsidRPr="00FF7AC9" w:rsidRDefault="00FF239C" w:rsidP="00FF239C">
      <w:pPr>
        <w:jc w:val="right"/>
        <w:rPr>
          <w:lang w:eastAsia="en-US"/>
        </w:rPr>
      </w:pPr>
      <w:r w:rsidRPr="00FF7AC9">
        <w:rPr>
          <w:lang w:eastAsia="en-US"/>
        </w:rPr>
        <w:t>Приказом  от 0</w:t>
      </w:r>
      <w:r>
        <w:rPr>
          <w:lang w:eastAsia="en-US"/>
        </w:rPr>
        <w:t>9</w:t>
      </w:r>
      <w:r w:rsidRPr="00FF7AC9">
        <w:rPr>
          <w:lang w:eastAsia="en-US"/>
        </w:rPr>
        <w:t xml:space="preserve"> января 2024 № </w:t>
      </w:r>
      <w:r>
        <w:rPr>
          <w:lang w:eastAsia="en-US"/>
        </w:rPr>
        <w:t>13</w:t>
      </w:r>
    </w:p>
    <w:p w:rsidR="00FF239C" w:rsidRPr="00FF7AC9" w:rsidRDefault="00FF239C" w:rsidP="00FF239C">
      <w:pPr>
        <w:jc w:val="center"/>
        <w:rPr>
          <w:b/>
          <w:szCs w:val="24"/>
        </w:rPr>
      </w:pPr>
    </w:p>
    <w:p w:rsidR="00FF239C" w:rsidRPr="00FF239C" w:rsidRDefault="00FF239C" w:rsidP="00FF239C">
      <w:pPr>
        <w:jc w:val="center"/>
        <w:rPr>
          <w:szCs w:val="24"/>
        </w:rPr>
      </w:pPr>
      <w:r w:rsidRPr="00FF239C">
        <w:rPr>
          <w:szCs w:val="24"/>
        </w:rPr>
        <w:t xml:space="preserve">План мероприятий по противодействию коррупции </w:t>
      </w:r>
    </w:p>
    <w:p w:rsidR="00FF239C" w:rsidRPr="00FF239C" w:rsidRDefault="00FF239C" w:rsidP="00FF239C">
      <w:pPr>
        <w:ind w:firstLine="567"/>
        <w:jc w:val="center"/>
        <w:rPr>
          <w:szCs w:val="24"/>
        </w:rPr>
      </w:pPr>
      <w:r w:rsidRPr="00FF239C">
        <w:rPr>
          <w:szCs w:val="24"/>
        </w:rPr>
        <w:t>в МКУ «Управление муниципальным имуществом и организацией торгов» муниципального района Чишминский район Республики Башкортостан» на 2024 г.</w:t>
      </w:r>
    </w:p>
    <w:p w:rsidR="00FF239C" w:rsidRPr="00773E7A" w:rsidRDefault="00FF239C" w:rsidP="00FF239C">
      <w:pPr>
        <w:ind w:right="-850"/>
        <w:jc w:val="center"/>
        <w:rPr>
          <w:b/>
          <w:sz w:val="28"/>
          <w:szCs w:val="28"/>
        </w:rPr>
      </w:pPr>
    </w:p>
    <w:tbl>
      <w:tblPr>
        <w:tblStyle w:val="a9"/>
        <w:tblW w:w="10031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4"/>
        <w:gridCol w:w="2942"/>
      </w:tblGrid>
      <w:tr w:rsidR="00FF239C" w:rsidRPr="00F97E9D" w:rsidTr="00FF239C">
        <w:tc>
          <w:tcPr>
            <w:tcW w:w="709" w:type="dxa"/>
          </w:tcPr>
          <w:p w:rsidR="00FF239C" w:rsidRPr="00010730" w:rsidRDefault="00FF239C" w:rsidP="00FF239C">
            <w:pPr>
              <w:tabs>
                <w:tab w:val="left" w:pos="7140"/>
              </w:tabs>
              <w:rPr>
                <w:b/>
                <w:sz w:val="18"/>
                <w:szCs w:val="18"/>
              </w:rPr>
            </w:pPr>
            <w:r w:rsidRPr="000107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</w:rPr>
            </w:pPr>
            <w:r w:rsidRPr="00F97E9D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</w:rPr>
            </w:pPr>
            <w:r w:rsidRPr="00F97E9D">
              <w:rPr>
                <w:b/>
              </w:rPr>
              <w:t>Срок исполнения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</w:rPr>
            </w:pPr>
            <w:r w:rsidRPr="00F97E9D">
              <w:rPr>
                <w:b/>
              </w:rPr>
              <w:t>Ответственный исполнитель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1.</w:t>
            </w:r>
            <w:proofErr w:type="gramStart"/>
            <w:r w:rsidRPr="00F97E9D">
              <w:rPr>
                <w:b/>
                <w:szCs w:val="24"/>
              </w:rPr>
              <w:t>Нормативно-правовое</w:t>
            </w:r>
            <w:proofErr w:type="gramEnd"/>
            <w:r w:rsidRPr="00F97E9D">
              <w:rPr>
                <w:b/>
                <w:szCs w:val="24"/>
              </w:rPr>
              <w:t xml:space="preserve"> обеспечение в области противодействия коррупции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1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Организация   мониторинга и изучения изменений действующего законодательства в сфере противодействия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В течение года</w:t>
            </w:r>
          </w:p>
        </w:tc>
        <w:tc>
          <w:tcPr>
            <w:tcW w:w="2942" w:type="dxa"/>
          </w:tcPr>
          <w:p w:rsidR="00FF239C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Default="00FF239C" w:rsidP="00FF239C">
            <w:pPr>
              <w:tabs>
                <w:tab w:val="left" w:pos="7140"/>
              </w:tabs>
            </w:pPr>
            <w:r w:rsidRPr="00A14E9D">
              <w:t>2.</w:t>
            </w:r>
          </w:p>
          <w:p w:rsidR="00FF239C" w:rsidRPr="00A14E9D" w:rsidRDefault="00FF239C" w:rsidP="00FF239C">
            <w:pPr>
              <w:tabs>
                <w:tab w:val="left" w:pos="7140"/>
              </w:tabs>
            </w:pP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Проведение анализа на коррупционность актов и распорядительных документов учреждения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3.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Разработка и утверждение плана мероприятий по противодействию коррупции и плана антикоррупционной комиссии учреждения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Январь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4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1 квартал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5.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2. Разработка комплекса мер, направленных на совершенствование системы управления и кадровой работы в рамках антикоррупционных мероприятий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Усиление персональной ответственности работников, находящихся в зоне повышенного коррупционного риска (</w:t>
            </w:r>
            <w:proofErr w:type="spellStart"/>
            <w:r w:rsidRPr="00F97E9D">
              <w:rPr>
                <w:szCs w:val="24"/>
              </w:rPr>
              <w:t>коррупционно</w:t>
            </w:r>
            <w:proofErr w:type="spellEnd"/>
            <w:r w:rsidRPr="00F97E9D">
              <w:rPr>
                <w:szCs w:val="24"/>
              </w:rPr>
              <w:t xml:space="preserve"> -  опасные полномочия)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2.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Организация экспертизы жалоб, заявлений и обращений граждан о злоупотреблении служебным положением, фактах взятки и  (или) вымогательства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 мере поступления жалоб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Директор,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3.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Рассмотрение на антикоррупционной комиссии учреждения вопросы исполнения законодательства по борьбе с коррупцией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Ежеквартально 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4.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Совершенствование механизма приема и расстановки кадров с </w:t>
            </w:r>
            <w:r w:rsidRPr="00F97E9D">
              <w:rPr>
                <w:szCs w:val="24"/>
              </w:rPr>
              <w:lastRenderedPageBreak/>
              <w:t>целью отбора персонала, особенно на руководящие должности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гл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ухгалтер</w:t>
            </w:r>
            <w:proofErr w:type="spellEnd"/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lastRenderedPageBreak/>
              <w:t>5.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Своевременное выявление случаев конфликта интересов, одной из сторон которого являются сотрудники учреждения, и принятие законодательных мер по предотвращению (урегулированию) конфликта интересов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6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Предоставление сведений о доходах, расходах имуществе и обязательствах имущественного характера лиц, включенных в перечень коррупционных должностей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до 30 апреля 202</w:t>
            </w:r>
            <w:r>
              <w:rPr>
                <w:szCs w:val="24"/>
              </w:rPr>
              <w:t>4</w:t>
            </w:r>
            <w:r w:rsidRPr="00F97E9D">
              <w:rPr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</w:tc>
      </w:tr>
      <w:tr w:rsidR="00FF239C" w:rsidRPr="00F97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7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 xml:space="preserve">Организация </w:t>
            </w:r>
            <w:proofErr w:type="gramStart"/>
            <w:r w:rsidRPr="00F97E9D">
              <w:rPr>
                <w:rFonts w:eastAsia="Calibri"/>
                <w:szCs w:val="24"/>
                <w:lang w:eastAsia="en-US"/>
              </w:rPr>
              <w:t>контроля за</w:t>
            </w:r>
            <w:proofErr w:type="gramEnd"/>
            <w:r w:rsidRPr="00F97E9D">
              <w:rPr>
                <w:rFonts w:eastAsia="Calibri"/>
                <w:szCs w:val="24"/>
                <w:lang w:eastAsia="en-US"/>
              </w:rPr>
              <w:t xml:space="preserve">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b/>
                <w:szCs w:val="24"/>
              </w:rPr>
              <w:t>3. Антикоррупционные мероприятия, направленные на создание благоприятных условий для финансово-экономической деятельности учреждения и исполнения бюджетных средств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rFonts w:eastAsia="Calibri"/>
                <w:szCs w:val="24"/>
                <w:lang w:eastAsia="en-US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 xml:space="preserve">Обеспечение систематического </w:t>
            </w:r>
            <w:proofErr w:type="gramStart"/>
            <w:r w:rsidRPr="00F97E9D">
              <w:rPr>
                <w:rFonts w:eastAsia="Calibri"/>
                <w:szCs w:val="24"/>
                <w:lang w:eastAsia="en-US"/>
              </w:rPr>
              <w:t>контроля за</w:t>
            </w:r>
            <w:proofErr w:type="gramEnd"/>
            <w:r w:rsidRPr="00F97E9D">
              <w:rPr>
                <w:rFonts w:eastAsia="Calibri"/>
                <w:szCs w:val="24"/>
                <w:lang w:eastAsia="en-US"/>
              </w:rPr>
              <w:t xml:space="preserve"> выполнением требований,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Директор, </w:t>
            </w:r>
            <w:r>
              <w:rPr>
                <w:szCs w:val="24"/>
              </w:rPr>
              <w:t>Единая комиссия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2.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rFonts w:eastAsia="Calibri"/>
                <w:szCs w:val="24"/>
                <w:lang w:eastAsia="en-US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>Повышение квалификации (обучение) работников по вопросам применения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>
              <w:rPr>
                <w:szCs w:val="24"/>
              </w:rPr>
              <w:t>, главный бухгалтер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3.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rFonts w:eastAsia="Calibri"/>
                <w:szCs w:val="24"/>
                <w:lang w:eastAsia="en-US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>Проведение информационно - разъяснительной работы с работниками учреждения о нормах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Не реже 1-ого раза в год 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lastRenderedPageBreak/>
              <w:t>4.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rFonts w:eastAsia="Calibri"/>
                <w:szCs w:val="24"/>
                <w:lang w:eastAsia="en-US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 xml:space="preserve">Организация </w:t>
            </w:r>
            <w:proofErr w:type="gramStart"/>
            <w:r w:rsidRPr="00F97E9D">
              <w:rPr>
                <w:rFonts w:eastAsia="Calibri"/>
                <w:szCs w:val="24"/>
                <w:lang w:eastAsia="en-US"/>
              </w:rPr>
              <w:t>контроля за</w:t>
            </w:r>
            <w:proofErr w:type="gramEnd"/>
            <w:r w:rsidRPr="00F97E9D">
              <w:rPr>
                <w:rFonts w:eastAsia="Calibri"/>
                <w:szCs w:val="24"/>
                <w:lang w:eastAsia="en-US"/>
              </w:rPr>
              <w:t xml:space="preserve"> целевым использованием бюджетных средств, имущества учреждения, финансово-хозяйственной деятельностью в соответствии с бюджетной сметой и реализацией проектов.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Директор, главный бухгалтер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5.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rFonts w:eastAsia="Calibri"/>
                <w:szCs w:val="24"/>
                <w:lang w:eastAsia="en-US"/>
              </w:rPr>
            </w:pPr>
            <w:r w:rsidRPr="00F97E9D">
              <w:rPr>
                <w:rFonts w:eastAsia="Calibri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Ноябрь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Инвентаризационная комиссия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4. 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4.1. Обеспечение доступности информации о системе учреждения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 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2</w:t>
            </w:r>
            <w:r w:rsidRPr="00A14E9D">
              <w:t xml:space="preserve">. 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Поддержание в актуальном состоянии раздела «Противодействие коррупции» на сайте учреждения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  <w:r w:rsidRPr="00F97E9D">
              <w:rPr>
                <w:szCs w:val="24"/>
              </w:rPr>
              <w:t xml:space="preserve"> 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3</w:t>
            </w:r>
            <w:r w:rsidRPr="00A14E9D">
              <w:t xml:space="preserve">. 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Осуществление личного приема граждан учреждения по вопросам проявлений коррупции и правонарушений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4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Обеспечение соблюдения порядка административных процедур по приему и рассмотрению жалоб и обращений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5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Экспертиза жалоб и обращений граждан, поступающих через системы общего пользования (почтовой,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6</w:t>
            </w:r>
            <w:r w:rsidRPr="00A14E9D">
              <w:t xml:space="preserve">. 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Обеспечение наличия в свободном доступе журнала учета сообщений о совершении коррупционных правонарушений в учреждении 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7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 мере необходимости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5. Правовое просвещение и повышение антикоррупционной компетентности работников учреждения</w:t>
            </w:r>
          </w:p>
        </w:tc>
      </w:tr>
      <w:tr w:rsidR="00FF239C" w:rsidRPr="00A14E9D" w:rsidTr="00FF239C">
        <w:tc>
          <w:tcPr>
            <w:tcW w:w="709" w:type="dxa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rPr>
                <w:szCs w:val="24"/>
              </w:rPr>
            </w:pPr>
            <w:r w:rsidRPr="00F97E9D">
              <w:rPr>
                <w:szCs w:val="24"/>
              </w:rPr>
              <w:t xml:space="preserve">Организация консультирования </w:t>
            </w:r>
            <w:r w:rsidRPr="00F97E9D">
              <w:rPr>
                <w:szCs w:val="24"/>
              </w:rPr>
              <w:lastRenderedPageBreak/>
              <w:t>по вопросам соблюдения антикоррупционных стандартов и процедур</w:t>
            </w:r>
          </w:p>
        </w:tc>
        <w:tc>
          <w:tcPr>
            <w:tcW w:w="2694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lastRenderedPageBreak/>
              <w:t>Весь период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</w:p>
        </w:tc>
      </w:tr>
      <w:tr w:rsidR="00FF239C" w:rsidRPr="00A14E9D" w:rsidTr="00FF239C">
        <w:trPr>
          <w:trHeight w:val="835"/>
        </w:trPr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lastRenderedPageBreak/>
              <w:t>2.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Организация собрания трудового коллектива по вопросам применения антикоррупционного законодательства, анализ исполнения Плана учреждения по противодействию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Январь 202</w:t>
            </w:r>
            <w:r>
              <w:rPr>
                <w:szCs w:val="24"/>
              </w:rPr>
              <w:t>4</w:t>
            </w:r>
            <w:r w:rsidRPr="00F97E9D">
              <w:rPr>
                <w:szCs w:val="24"/>
              </w:rPr>
              <w:t>г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Декабрь 202</w:t>
            </w:r>
            <w:r>
              <w:rPr>
                <w:szCs w:val="24"/>
              </w:rPr>
              <w:t>4</w:t>
            </w:r>
            <w:r w:rsidRPr="00F97E9D">
              <w:rPr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3.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Ознакомление вновь принятых работников с документами по предупреждению и противодействию коррупции: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антикоррупционная политика;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-положение о конфликте интересов;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-положение о порядке рассмотрения граждан и организаций по фактам коррупции в деятельности учреждения;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-правила обмена деловыми подарками и знаками делового гостеприимства в учреждении;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-положения информирования работниками работодателя о случаях склонения их к совершению коррупционных нарушений в порядке рассмотрения таких сообщений в учреждении;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-кодекс этики и служебного поведения в учреждении.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При подписании трудового договора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4.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Проведение анкетирования сотрудников с целью выявления уровня знаний по вопросам противодействия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4 квартал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413E6F">
              <w:rPr>
                <w:szCs w:val="24"/>
              </w:rPr>
              <w:t>иректор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5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Организация и проведение учебно-практических семинаров для сотрудников учреждения по рассмотрению вопросов: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-понятия взятки (незаконное вознаграждение, покушение на взятку, вымогательство и т.д.) в рамках плана взаимодействия с правоохранительными органами;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-разъяснение п.7.1. статьи 81 ТК РФ (непринятие мер работником по урегулированию конфликта интересов);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-ознакомление сотрудников с изменениями в законодательстве РФ в сфере противодействия коррупции.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97E9D">
              <w:rPr>
                <w:szCs w:val="24"/>
              </w:rPr>
              <w:t>иректор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6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Рассмотрение вопросов исполнения законодательства о </w:t>
            </w:r>
            <w:r w:rsidRPr="00F97E9D">
              <w:rPr>
                <w:szCs w:val="24"/>
              </w:rPr>
              <w:lastRenderedPageBreak/>
              <w:t>борьбе с коррупцией на совещаниях при директоре, методических советах.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97E9D">
              <w:rPr>
                <w:szCs w:val="24"/>
              </w:rPr>
              <w:t>иректор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lastRenderedPageBreak/>
              <w:t>7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Проведение консультаций с работниками учреждения, совместно с сотрудниками правоохранительных органов, по вопросам ответственности за коррупционные нарушения.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 мере необходимости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97E9D">
              <w:rPr>
                <w:szCs w:val="24"/>
              </w:rPr>
              <w:t>ир</w:t>
            </w:r>
            <w:r>
              <w:rPr>
                <w:szCs w:val="24"/>
              </w:rPr>
              <w:t>ектор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>6. Организация взаимодействия с правоохранительными и надзорными органами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Принятие мер по устранению нарушений антикоррупционного законодательства, причин и условий проявления коррупции, указанных в судебных актах, представлениях прокуратуры и других надзорных органов.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 мере поступления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Директор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2.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Согласовать с межмуниципальным отделом МВД России </w:t>
            </w:r>
            <w:r>
              <w:rPr>
                <w:szCs w:val="24"/>
              </w:rPr>
              <w:t xml:space="preserve">по </w:t>
            </w:r>
            <w:proofErr w:type="spellStart"/>
            <w:r>
              <w:rPr>
                <w:szCs w:val="24"/>
              </w:rPr>
              <w:t>Чишминскому</w:t>
            </w:r>
            <w:proofErr w:type="spellEnd"/>
            <w:r>
              <w:rPr>
                <w:szCs w:val="24"/>
              </w:rPr>
              <w:t xml:space="preserve"> району</w:t>
            </w:r>
            <w:r w:rsidRPr="00F97E9D">
              <w:rPr>
                <w:szCs w:val="24"/>
              </w:rPr>
              <w:t xml:space="preserve"> и утвердить локальный нормативный акт «Порядок взаимодействия с правоохранительными органами в сфере противодействия коррупции»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>
              <w:t>3</w:t>
            </w:r>
            <w:r w:rsidRPr="00A14E9D">
              <w:t>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Своевременное информирование правоохранительных органов о выявленных фактах коррупции в   деятельности учреждения.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При выявлении фактов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FF239C" w:rsidRPr="00F97E9D" w:rsidTr="00FF239C">
        <w:tc>
          <w:tcPr>
            <w:tcW w:w="10031" w:type="dxa"/>
            <w:gridSpan w:val="4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b/>
                <w:szCs w:val="24"/>
              </w:rPr>
            </w:pPr>
            <w:r w:rsidRPr="00F97E9D">
              <w:rPr>
                <w:b/>
                <w:szCs w:val="24"/>
              </w:rPr>
              <w:t xml:space="preserve">7. Оценка результатов проводимой антикоррупционной работы </w:t>
            </w: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1.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Ежеквартально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</w:p>
        </w:tc>
      </w:tr>
      <w:tr w:rsidR="00FF239C" w:rsidRPr="00A14E9D" w:rsidTr="00FF239C">
        <w:tc>
          <w:tcPr>
            <w:tcW w:w="709" w:type="dxa"/>
            <w:vAlign w:val="center"/>
          </w:tcPr>
          <w:p w:rsidR="00FF239C" w:rsidRPr="00A14E9D" w:rsidRDefault="00FF239C" w:rsidP="00FF239C">
            <w:pPr>
              <w:tabs>
                <w:tab w:val="left" w:pos="7140"/>
              </w:tabs>
            </w:pPr>
            <w:r w:rsidRPr="00A14E9D">
              <w:t>2.</w:t>
            </w:r>
          </w:p>
        </w:tc>
        <w:tc>
          <w:tcPr>
            <w:tcW w:w="3686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>Размещение отчетных материалов на сайте учреждения в разделе «Противодействие коррупции»</w:t>
            </w:r>
          </w:p>
        </w:tc>
        <w:tc>
          <w:tcPr>
            <w:tcW w:w="2694" w:type="dxa"/>
            <w:vAlign w:val="center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Постоянно </w:t>
            </w:r>
          </w:p>
        </w:tc>
        <w:tc>
          <w:tcPr>
            <w:tcW w:w="2942" w:type="dxa"/>
          </w:tcPr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r w:rsidRPr="00F97E9D">
              <w:rPr>
                <w:szCs w:val="24"/>
              </w:rPr>
              <w:t xml:space="preserve">Директор </w:t>
            </w:r>
          </w:p>
          <w:p w:rsidR="00FF239C" w:rsidRPr="00F97E9D" w:rsidRDefault="00FF239C" w:rsidP="00FF239C">
            <w:pPr>
              <w:tabs>
                <w:tab w:val="left" w:pos="7140"/>
              </w:tabs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FF239C" w:rsidRDefault="00FF239C" w:rsidP="00FF239C"/>
    <w:p w:rsidR="00FF239C" w:rsidRDefault="00FF239C" w:rsidP="00FF239C">
      <w:pPr>
        <w:rPr>
          <w:b/>
          <w:sz w:val="28"/>
          <w:szCs w:val="28"/>
        </w:rPr>
      </w:pPr>
    </w:p>
    <w:p w:rsidR="00FF239C" w:rsidRDefault="00FF239C" w:rsidP="00FF239C">
      <w:pPr>
        <w:rPr>
          <w:b/>
          <w:sz w:val="28"/>
          <w:szCs w:val="28"/>
        </w:rPr>
      </w:pPr>
    </w:p>
    <w:p w:rsidR="00FF239C" w:rsidRDefault="00FF239C" w:rsidP="00FF239C">
      <w:pPr>
        <w:rPr>
          <w:sz w:val="28"/>
          <w:szCs w:val="28"/>
        </w:rPr>
      </w:pPr>
      <w:r w:rsidRPr="00FD152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А.Х. Ахтямов</w:t>
      </w:r>
    </w:p>
    <w:p w:rsidR="00FF239C" w:rsidRDefault="00FF239C" w:rsidP="00FF239C">
      <w:pPr>
        <w:rPr>
          <w:sz w:val="28"/>
          <w:szCs w:val="28"/>
        </w:rPr>
      </w:pPr>
    </w:p>
    <w:p w:rsidR="00FF239C" w:rsidRPr="00A36BCF" w:rsidRDefault="00FF239C" w:rsidP="00A36BCF">
      <w:pPr>
        <w:rPr>
          <w:sz w:val="16"/>
          <w:szCs w:val="16"/>
        </w:rPr>
      </w:pPr>
    </w:p>
    <w:sectPr w:rsidR="00FF239C" w:rsidRPr="00A36BCF" w:rsidSect="00FF23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CF" w:rsidRDefault="00A36BCF">
      <w:r>
        <w:separator/>
      </w:r>
    </w:p>
  </w:endnote>
  <w:endnote w:type="continuationSeparator" w:id="0">
    <w:p w:rsidR="00A36BCF" w:rsidRDefault="00A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CF" w:rsidRDefault="00A36BCF">
      <w:r>
        <w:separator/>
      </w:r>
    </w:p>
  </w:footnote>
  <w:footnote w:type="continuationSeparator" w:id="0">
    <w:p w:rsidR="00A36BCF" w:rsidRDefault="00A3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2D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F03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276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16C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2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CE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0C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04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2B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1AD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B0C1B"/>
    <w:multiLevelType w:val="multilevel"/>
    <w:tmpl w:val="A0903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284E7267"/>
    <w:multiLevelType w:val="hybridMultilevel"/>
    <w:tmpl w:val="CA00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E"/>
    <w:rsid w:val="00006BBF"/>
    <w:rsid w:val="00010874"/>
    <w:rsid w:val="00026D46"/>
    <w:rsid w:val="00086FBB"/>
    <w:rsid w:val="000A63F8"/>
    <w:rsid w:val="000B57F9"/>
    <w:rsid w:val="000C251D"/>
    <w:rsid w:val="000C3802"/>
    <w:rsid w:val="000C73C0"/>
    <w:rsid w:val="000D5171"/>
    <w:rsid w:val="000E2D51"/>
    <w:rsid w:val="000E520C"/>
    <w:rsid w:val="000F1F03"/>
    <w:rsid w:val="00110BC2"/>
    <w:rsid w:val="00116086"/>
    <w:rsid w:val="0011745D"/>
    <w:rsid w:val="00117A2E"/>
    <w:rsid w:val="001255A1"/>
    <w:rsid w:val="001338D5"/>
    <w:rsid w:val="00133E5E"/>
    <w:rsid w:val="001532AD"/>
    <w:rsid w:val="00182A93"/>
    <w:rsid w:val="001921B2"/>
    <w:rsid w:val="00196FFB"/>
    <w:rsid w:val="001A546D"/>
    <w:rsid w:val="001A680A"/>
    <w:rsid w:val="001C5293"/>
    <w:rsid w:val="001D15D9"/>
    <w:rsid w:val="001D512D"/>
    <w:rsid w:val="00203A00"/>
    <w:rsid w:val="00220350"/>
    <w:rsid w:val="00224E72"/>
    <w:rsid w:val="002345D4"/>
    <w:rsid w:val="002535D4"/>
    <w:rsid w:val="0027323D"/>
    <w:rsid w:val="0028779B"/>
    <w:rsid w:val="002942C8"/>
    <w:rsid w:val="002A1009"/>
    <w:rsid w:val="002A4D5E"/>
    <w:rsid w:val="002B5E95"/>
    <w:rsid w:val="002F2732"/>
    <w:rsid w:val="002F2AD3"/>
    <w:rsid w:val="0030622E"/>
    <w:rsid w:val="00307461"/>
    <w:rsid w:val="00314626"/>
    <w:rsid w:val="003266C6"/>
    <w:rsid w:val="00334C0D"/>
    <w:rsid w:val="003353F5"/>
    <w:rsid w:val="00340448"/>
    <w:rsid w:val="0034299D"/>
    <w:rsid w:val="00353A68"/>
    <w:rsid w:val="003643D9"/>
    <w:rsid w:val="00383A59"/>
    <w:rsid w:val="003864B7"/>
    <w:rsid w:val="00393C27"/>
    <w:rsid w:val="003C1FA4"/>
    <w:rsid w:val="003D4B83"/>
    <w:rsid w:val="00412319"/>
    <w:rsid w:val="00415564"/>
    <w:rsid w:val="00427E8B"/>
    <w:rsid w:val="00440DC0"/>
    <w:rsid w:val="004443D8"/>
    <w:rsid w:val="00460930"/>
    <w:rsid w:val="00461828"/>
    <w:rsid w:val="00462B36"/>
    <w:rsid w:val="004742D1"/>
    <w:rsid w:val="004B2458"/>
    <w:rsid w:val="004B3CF2"/>
    <w:rsid w:val="004D55AE"/>
    <w:rsid w:val="004E279F"/>
    <w:rsid w:val="004E6420"/>
    <w:rsid w:val="004E6917"/>
    <w:rsid w:val="005123EC"/>
    <w:rsid w:val="00514FC1"/>
    <w:rsid w:val="00534C37"/>
    <w:rsid w:val="005379BE"/>
    <w:rsid w:val="00552FFD"/>
    <w:rsid w:val="005563A8"/>
    <w:rsid w:val="00563274"/>
    <w:rsid w:val="00564924"/>
    <w:rsid w:val="005758B1"/>
    <w:rsid w:val="005776F7"/>
    <w:rsid w:val="00591733"/>
    <w:rsid w:val="0059328B"/>
    <w:rsid w:val="005B57EC"/>
    <w:rsid w:val="005D77C6"/>
    <w:rsid w:val="005E4FA6"/>
    <w:rsid w:val="005F2E43"/>
    <w:rsid w:val="00604FC8"/>
    <w:rsid w:val="0061298B"/>
    <w:rsid w:val="0062349C"/>
    <w:rsid w:val="00650519"/>
    <w:rsid w:val="00676B6E"/>
    <w:rsid w:val="00681566"/>
    <w:rsid w:val="00681C01"/>
    <w:rsid w:val="00684D15"/>
    <w:rsid w:val="006926EB"/>
    <w:rsid w:val="006A21B2"/>
    <w:rsid w:val="006B1C83"/>
    <w:rsid w:val="006C10BE"/>
    <w:rsid w:val="006C3E04"/>
    <w:rsid w:val="006D1EAE"/>
    <w:rsid w:val="006F1428"/>
    <w:rsid w:val="0070628E"/>
    <w:rsid w:val="00722591"/>
    <w:rsid w:val="00732ED3"/>
    <w:rsid w:val="007413AF"/>
    <w:rsid w:val="007477CF"/>
    <w:rsid w:val="00752DED"/>
    <w:rsid w:val="00790FC4"/>
    <w:rsid w:val="007977BA"/>
    <w:rsid w:val="007A6227"/>
    <w:rsid w:val="007B495C"/>
    <w:rsid w:val="007C5AC0"/>
    <w:rsid w:val="007D09E0"/>
    <w:rsid w:val="007F1DF3"/>
    <w:rsid w:val="008101B2"/>
    <w:rsid w:val="008112D8"/>
    <w:rsid w:val="00833F67"/>
    <w:rsid w:val="00843505"/>
    <w:rsid w:val="008606ED"/>
    <w:rsid w:val="008779A5"/>
    <w:rsid w:val="00881139"/>
    <w:rsid w:val="00881AB0"/>
    <w:rsid w:val="00885CA0"/>
    <w:rsid w:val="008873E0"/>
    <w:rsid w:val="0088782E"/>
    <w:rsid w:val="0089090E"/>
    <w:rsid w:val="00893760"/>
    <w:rsid w:val="008A1743"/>
    <w:rsid w:val="008B2060"/>
    <w:rsid w:val="008B2D41"/>
    <w:rsid w:val="008C2CA9"/>
    <w:rsid w:val="008D4D4F"/>
    <w:rsid w:val="008D72CB"/>
    <w:rsid w:val="008F130B"/>
    <w:rsid w:val="00900922"/>
    <w:rsid w:val="00911E96"/>
    <w:rsid w:val="00914C79"/>
    <w:rsid w:val="00933305"/>
    <w:rsid w:val="00944C42"/>
    <w:rsid w:val="0094748C"/>
    <w:rsid w:val="00947F38"/>
    <w:rsid w:val="00954F2C"/>
    <w:rsid w:val="009634CF"/>
    <w:rsid w:val="0097394D"/>
    <w:rsid w:val="009837C5"/>
    <w:rsid w:val="00986ACE"/>
    <w:rsid w:val="0099424B"/>
    <w:rsid w:val="009962A1"/>
    <w:rsid w:val="009A1A96"/>
    <w:rsid w:val="009A67F5"/>
    <w:rsid w:val="009B3BE4"/>
    <w:rsid w:val="009C7251"/>
    <w:rsid w:val="009D6145"/>
    <w:rsid w:val="00A1006B"/>
    <w:rsid w:val="00A26A79"/>
    <w:rsid w:val="00A31B21"/>
    <w:rsid w:val="00A36BCF"/>
    <w:rsid w:val="00A47C2D"/>
    <w:rsid w:val="00A54B23"/>
    <w:rsid w:val="00A555DB"/>
    <w:rsid w:val="00A61F04"/>
    <w:rsid w:val="00A63AA7"/>
    <w:rsid w:val="00A654BF"/>
    <w:rsid w:val="00A6679B"/>
    <w:rsid w:val="00A778CE"/>
    <w:rsid w:val="00A86789"/>
    <w:rsid w:val="00B06D2E"/>
    <w:rsid w:val="00B14142"/>
    <w:rsid w:val="00B273B8"/>
    <w:rsid w:val="00B420CB"/>
    <w:rsid w:val="00B46224"/>
    <w:rsid w:val="00B615EC"/>
    <w:rsid w:val="00B6620F"/>
    <w:rsid w:val="00B72A45"/>
    <w:rsid w:val="00B76898"/>
    <w:rsid w:val="00B84AED"/>
    <w:rsid w:val="00B91D48"/>
    <w:rsid w:val="00B92A11"/>
    <w:rsid w:val="00BA55C6"/>
    <w:rsid w:val="00BB39FA"/>
    <w:rsid w:val="00BB5FA5"/>
    <w:rsid w:val="00BB7F32"/>
    <w:rsid w:val="00BD00E7"/>
    <w:rsid w:val="00BD50DF"/>
    <w:rsid w:val="00BE69B6"/>
    <w:rsid w:val="00C0103A"/>
    <w:rsid w:val="00C20197"/>
    <w:rsid w:val="00C42295"/>
    <w:rsid w:val="00C45897"/>
    <w:rsid w:val="00C76542"/>
    <w:rsid w:val="00C81D81"/>
    <w:rsid w:val="00C8726A"/>
    <w:rsid w:val="00C90A04"/>
    <w:rsid w:val="00C925F8"/>
    <w:rsid w:val="00CA50D1"/>
    <w:rsid w:val="00CB276E"/>
    <w:rsid w:val="00CD0AEA"/>
    <w:rsid w:val="00CD1F7D"/>
    <w:rsid w:val="00CD2715"/>
    <w:rsid w:val="00CD5A64"/>
    <w:rsid w:val="00CF58C4"/>
    <w:rsid w:val="00D2460B"/>
    <w:rsid w:val="00D24EAF"/>
    <w:rsid w:val="00D300D9"/>
    <w:rsid w:val="00D31A2F"/>
    <w:rsid w:val="00D32F9A"/>
    <w:rsid w:val="00D33471"/>
    <w:rsid w:val="00D42301"/>
    <w:rsid w:val="00D524BB"/>
    <w:rsid w:val="00D65075"/>
    <w:rsid w:val="00D964A3"/>
    <w:rsid w:val="00D965FE"/>
    <w:rsid w:val="00DB6600"/>
    <w:rsid w:val="00DC7545"/>
    <w:rsid w:val="00DF741E"/>
    <w:rsid w:val="00E00BCD"/>
    <w:rsid w:val="00E02994"/>
    <w:rsid w:val="00E0454E"/>
    <w:rsid w:val="00E1019D"/>
    <w:rsid w:val="00E2295E"/>
    <w:rsid w:val="00E30C89"/>
    <w:rsid w:val="00E41E2A"/>
    <w:rsid w:val="00E63A12"/>
    <w:rsid w:val="00E66BCC"/>
    <w:rsid w:val="00E846BC"/>
    <w:rsid w:val="00EC6BBB"/>
    <w:rsid w:val="00ED0CD1"/>
    <w:rsid w:val="00ED3AD1"/>
    <w:rsid w:val="00ED4C1F"/>
    <w:rsid w:val="00EF1F08"/>
    <w:rsid w:val="00EF2806"/>
    <w:rsid w:val="00F04E35"/>
    <w:rsid w:val="00F14676"/>
    <w:rsid w:val="00F16204"/>
    <w:rsid w:val="00F24CB1"/>
    <w:rsid w:val="00F3463A"/>
    <w:rsid w:val="00F45161"/>
    <w:rsid w:val="00F50B9E"/>
    <w:rsid w:val="00F737C3"/>
    <w:rsid w:val="00F776F3"/>
    <w:rsid w:val="00F851B7"/>
    <w:rsid w:val="00F8748C"/>
    <w:rsid w:val="00F96F21"/>
    <w:rsid w:val="00FA004D"/>
    <w:rsid w:val="00FF01E6"/>
    <w:rsid w:val="00FF239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77BA"/>
    <w:rPr>
      <w:rFonts w:ascii="Monotype Corsiva" w:hAnsi="Monotype Corsiva" w:cs="Times New Roman"/>
      <w:b/>
      <w:color w:val="008000"/>
      <w:sz w:val="28"/>
    </w:rPr>
  </w:style>
  <w:style w:type="character" w:customStyle="1" w:styleId="20">
    <w:name w:val="Заголовок 2 Знак"/>
    <w:link w:val="2"/>
    <w:locked/>
    <w:rsid w:val="007977BA"/>
    <w:rPr>
      <w:rFonts w:cs="Times New Roman"/>
      <w:b/>
      <w:i/>
      <w:color w:val="800080"/>
      <w:sz w:val="56"/>
    </w:rPr>
  </w:style>
  <w:style w:type="character" w:customStyle="1" w:styleId="30">
    <w:name w:val="Заголовок 3 Знак"/>
    <w:link w:val="3"/>
    <w:locked/>
    <w:rsid w:val="007977BA"/>
    <w:rPr>
      <w:rFonts w:cs="Times New Roman"/>
      <w:b/>
      <w:i/>
      <w:color w:val="000080"/>
      <w:sz w:val="32"/>
    </w:rPr>
  </w:style>
  <w:style w:type="character" w:customStyle="1" w:styleId="40">
    <w:name w:val="Заголовок 4 Знак"/>
    <w:link w:val="4"/>
    <w:locked/>
    <w:rsid w:val="007977BA"/>
    <w:rPr>
      <w:rFonts w:cs="Times New Roman"/>
      <w:b/>
      <w:i/>
      <w:color w:val="000080"/>
      <w:sz w:val="32"/>
    </w:rPr>
  </w:style>
  <w:style w:type="character" w:customStyle="1" w:styleId="50">
    <w:name w:val="Заголовок 5 Знак"/>
    <w:link w:val="5"/>
    <w:locked/>
    <w:rsid w:val="007977BA"/>
    <w:rPr>
      <w:rFonts w:cs="Times New Roman"/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link w:val="a3"/>
    <w:locked/>
    <w:rsid w:val="00B06D2E"/>
    <w:rPr>
      <w:rFonts w:ascii="PragmaticAsian" w:hAnsi="PragmaticAsian" w:cs="Times New Roman"/>
      <w:sz w:val="28"/>
    </w:rPr>
  </w:style>
  <w:style w:type="paragraph" w:styleId="a5">
    <w:name w:val="Balloon Text"/>
    <w:basedOn w:val="a"/>
    <w:link w:val="a6"/>
    <w:semiHidden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link w:val="a7"/>
    <w:locked/>
    <w:rsid w:val="001338D5"/>
    <w:rPr>
      <w:rFonts w:cs="Times New Roman"/>
      <w:lang w:val="en-US" w:eastAsia="x-none"/>
    </w:rPr>
  </w:style>
  <w:style w:type="table" w:styleId="a9">
    <w:name w:val="Table Grid"/>
    <w:basedOn w:val="a1"/>
    <w:uiPriority w:val="59"/>
    <w:locked/>
    <w:rsid w:val="001D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locked/>
    <w:rsid w:val="00B46224"/>
    <w:rPr>
      <w:b/>
      <w:bCs/>
    </w:rPr>
  </w:style>
  <w:style w:type="paragraph" w:styleId="21">
    <w:name w:val="Body Text Indent 2"/>
    <w:basedOn w:val="a"/>
    <w:rsid w:val="006A21B2"/>
    <w:pPr>
      <w:spacing w:after="120" w:line="480" w:lineRule="auto"/>
      <w:ind w:left="283"/>
    </w:pPr>
  </w:style>
  <w:style w:type="character" w:styleId="ab">
    <w:name w:val="Hyperlink"/>
    <w:rsid w:val="006A21B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3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77BA"/>
    <w:rPr>
      <w:rFonts w:ascii="Monotype Corsiva" w:hAnsi="Monotype Corsiva" w:cs="Times New Roman"/>
      <w:b/>
      <w:color w:val="008000"/>
      <w:sz w:val="28"/>
    </w:rPr>
  </w:style>
  <w:style w:type="character" w:customStyle="1" w:styleId="20">
    <w:name w:val="Заголовок 2 Знак"/>
    <w:link w:val="2"/>
    <w:locked/>
    <w:rsid w:val="007977BA"/>
    <w:rPr>
      <w:rFonts w:cs="Times New Roman"/>
      <w:b/>
      <w:i/>
      <w:color w:val="800080"/>
      <w:sz w:val="56"/>
    </w:rPr>
  </w:style>
  <w:style w:type="character" w:customStyle="1" w:styleId="30">
    <w:name w:val="Заголовок 3 Знак"/>
    <w:link w:val="3"/>
    <w:locked/>
    <w:rsid w:val="007977BA"/>
    <w:rPr>
      <w:rFonts w:cs="Times New Roman"/>
      <w:b/>
      <w:i/>
      <w:color w:val="000080"/>
      <w:sz w:val="32"/>
    </w:rPr>
  </w:style>
  <w:style w:type="character" w:customStyle="1" w:styleId="40">
    <w:name w:val="Заголовок 4 Знак"/>
    <w:link w:val="4"/>
    <w:locked/>
    <w:rsid w:val="007977BA"/>
    <w:rPr>
      <w:rFonts w:cs="Times New Roman"/>
      <w:b/>
      <w:i/>
      <w:color w:val="000080"/>
      <w:sz w:val="32"/>
    </w:rPr>
  </w:style>
  <w:style w:type="character" w:customStyle="1" w:styleId="50">
    <w:name w:val="Заголовок 5 Знак"/>
    <w:link w:val="5"/>
    <w:locked/>
    <w:rsid w:val="007977BA"/>
    <w:rPr>
      <w:rFonts w:cs="Times New Roman"/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link w:val="a3"/>
    <w:locked/>
    <w:rsid w:val="00B06D2E"/>
    <w:rPr>
      <w:rFonts w:ascii="PragmaticAsian" w:hAnsi="PragmaticAsian" w:cs="Times New Roman"/>
      <w:sz w:val="28"/>
    </w:rPr>
  </w:style>
  <w:style w:type="paragraph" w:styleId="a5">
    <w:name w:val="Balloon Text"/>
    <w:basedOn w:val="a"/>
    <w:link w:val="a6"/>
    <w:semiHidden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link w:val="a7"/>
    <w:locked/>
    <w:rsid w:val="001338D5"/>
    <w:rPr>
      <w:rFonts w:cs="Times New Roman"/>
      <w:lang w:val="en-US" w:eastAsia="x-none"/>
    </w:rPr>
  </w:style>
  <w:style w:type="table" w:styleId="a9">
    <w:name w:val="Table Grid"/>
    <w:basedOn w:val="a1"/>
    <w:uiPriority w:val="59"/>
    <w:locked/>
    <w:rsid w:val="001D5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locked/>
    <w:rsid w:val="00B46224"/>
    <w:rPr>
      <w:b/>
      <w:bCs/>
    </w:rPr>
  </w:style>
  <w:style w:type="paragraph" w:styleId="21">
    <w:name w:val="Body Text Indent 2"/>
    <w:basedOn w:val="a"/>
    <w:rsid w:val="006A21B2"/>
    <w:pPr>
      <w:spacing w:after="120" w:line="480" w:lineRule="auto"/>
      <w:ind w:left="283"/>
    </w:pPr>
  </w:style>
  <w:style w:type="character" w:styleId="ab">
    <w:name w:val="Hyperlink"/>
    <w:rsid w:val="006A21B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3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18C4-1070-45D5-8E01-444C794F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1103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[  </vt:lpstr>
    </vt:vector>
  </TitlesOfParts>
  <Company>Microsoft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[  </dc:title>
  <dc:creator>User</dc:creator>
  <cp:lastModifiedBy>Бикташева</cp:lastModifiedBy>
  <cp:revision>24</cp:revision>
  <cp:lastPrinted>2024-02-12T09:14:00Z</cp:lastPrinted>
  <dcterms:created xsi:type="dcterms:W3CDTF">2022-02-21T17:50:00Z</dcterms:created>
  <dcterms:modified xsi:type="dcterms:W3CDTF">2024-02-14T05:03:00Z</dcterms:modified>
</cp:coreProperties>
</file>